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4898567199707" w:lineRule="auto"/>
        <w:ind w:left="1252.36328125" w:right="524.58984375" w:hanging="1133.67126464843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ФОРМЕ И СПОСОБАХ НАПРАВЛЕНИЯ ОБРАЩЕНИЙ (ЖАЛОБ) В 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“ЦАГ” 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ОРГАНЫ ГОСУДАРСТВЕННОЙ ВЛАСТИ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4898567199707" w:lineRule="auto"/>
        <w:ind w:left="1252.36328125" w:right="524.58984375" w:hanging="1133.67126464843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489856719970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Граждане имеют право обратиться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 “ЦАГ” (клинику Марии Вавиловой)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далее - Клиника,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 или через своего представителя (с  надлежащим образом оформленной доверенностью) посредством направления обращения (жалобы):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489856719970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почтой России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адресу: 660125, Красноярский край, г. Красноярск, пер. Светлогорский, пом.3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489856719970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направить скан-копию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электронной почт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ano_cag@inbox.ru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4736328125" w:line="238.6671066284179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передать непосредственно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администратору клиники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адресу: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660125, Красноярский край, г.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Красноярск, пер. Светлогорский, пом. 356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(режим работы: пн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ср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:00–1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:00, пт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14:00–17:00, сб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9:00–13:00,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выходные дни: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вторник, четверг, воскресенье,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(391)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2772-711)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65625" w:line="244.04643058776855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 (жалоба) должно быть составлено по форме или в свободной форме с указанием следующих  реквизитов: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283447265625" w:line="262.7951431274414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фамилия, имя и отчество (последнее при наличии) и адрес (почтовый или адрес электронной почты);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283447265625" w:line="262.7951431274414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контактный телефон (для обратной связи);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72119140625" w:line="240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суть обращения (жалобы);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046875" w:line="240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дата обращения и личная подпись (если заявление предоставляется в бумажном виде).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046875" w:line="240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50146484375" w:line="249.8415756225586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необходимости подтверждени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своих доводов гражданин может прил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ожить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обращению (жалобе)  документы, материалы либо их копии.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6767578125" w:line="253.085861206054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обращение (жалобу), поступившее с неполной или неточной информацией об отправителе, без указания  фамилии, имени и отчества (последнее при наличии), полного обратного почтового адреса или адреса электронной почты,  по которому должен быть направлен ответ,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будет иметь возможности направить ответ по существу поставленных вопросов.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6767578125" w:line="253.085861206054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34326171875" w:line="248.76142501831055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предъявлении требований, в том числе при обнаружении недостатков оказанной медицинской услуги,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Клиника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рассматривает и удовлетворяет заявленные требования (направляет отказ в удовлетворении  заявленных требований) в сроки, установленные Федеральным законом N 59-ФЗ от 02.05.2006 "О порядке рассмотрения  обращений граждан Российской Федерации" и для удовлетворения требований потребителя Законом РФ от 07.02.1992  № 2300-1 «О защите прав потребителей».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47900390625" w:line="262.03588485717773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информацией о форме и способах направления обращений (жалоб) в органы государственной власти  можно ознакомиться на сайте или по телефону горячей линии органа государственной власти, включая: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1412353515625" w:line="240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Министерство здравоохранения Красноярского края (Минздрав КК)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4713134765625" w:line="247.9116439819336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Сайт: https://kraszdrav.ru «Порядок при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 и рассмотрения обращений» в разделе «При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 обращений»,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елефон записи  на при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(391) 222-03-37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адрес электронной почты: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office@kraszdrav.ru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e4678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в электронном виде на сайте в разделе "при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 обращений on-line", направлять  письменные обращения почтовой связью на адрес: ул. Красной Армии, д.3, г.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Красноярск, 660017 (корреспонденцию  направлять по этому адресу).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731689453125" w:line="259.0701484680176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Территориальный орган Федеральной службы по надзору в сфере здравоохранения по Красноярскому краю (Росздравнадзор по КК)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76416015625" w:line="245.80859184265137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 24reg.roszdravnadzor.gov.ru,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доверия «Право на здоровье»: 8-800-700-00-03 (работает круглосуточно); телефон при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мной: (391) 221-11-41, Адрес электронной почты: info@reg24.roszdravnadzor.ru (Росздравнадзор по  Красноярскому краю), Адрес для письменных обращений граждан: 660021, Красноярск, пр-т Мира, д. 132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Росздравнадзор по  Красноярскому краю).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2958984375" w:line="248.18318367004395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Управление Федеральной службы по надзору в сфере защиты прав потребителей и благополучия человека по Красноярскому краю (Роспотребнадзор по КК)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0761852264404" w:lineRule="auto"/>
        <w:ind w:left="141.73228346456688" w:right="-121.65354330708624" w:firstLine="708.661417322834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 24.rospotrebnadzor.ru/content/1590/,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«Прием обращений»; Почтовый адрес для направления  письменных обращений: ул. Каратанова, 21, г. Красноярск, 660049, Управление Роспотребнадзора  по Красноярскому краю; Управлением принимаются обращения в электронном виде путем  заполнения специальной формы подачи обращения в виде электронного документа, доступ к  которой обеспечен через официальный сайт Управления Роспотребнадзора по Красноярскому краю  www.24.rospotrebnadzor.ru в разделе «Прием обращений граждан, общественных объединений и  других юридических лиц»; телефон информационно-справочной линии Управления (телефон «Горячей линии») 8  (391) 226-89-50 понедельник - четверг с 10.00 до 12.00 и с 13.00 до 17.00, пятница с 10.00 до 12.00 и с 13.00 до 16.00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электронная почта: </w:t>
      </w:r>
      <w:r w:rsidDel="00000000" w:rsidR="00000000" w:rsidRPr="00000000">
        <w:rPr>
          <w:rFonts w:ascii="Times New Roman" w:cs="Times New Roman" w:eastAsia="Times New Roman" w:hAnsi="Times New Roman"/>
          <w:color w:val="1d85b3"/>
          <w:sz w:val="24"/>
          <w:szCs w:val="24"/>
          <w:shd w:fill="f8f8f8" w:val="clear"/>
          <w:rtl w:val="0"/>
        </w:rPr>
        <w:t xml:space="preserve">office@24.rospotrebnadzor.ru</w:t>
      </w:r>
      <w:r w:rsidDel="00000000" w:rsidR="00000000" w:rsidRPr="00000000">
        <w:rPr>
          <w:rtl w:val="0"/>
        </w:rPr>
      </w:r>
    </w:p>
    <w:sectPr>
      <w:pgSz w:h="16820" w:w="11900" w:orient="portrait"/>
      <w:pgMar w:bottom="2275.5999755859375" w:top="789.47998046875" w:left="744.1844177246094" w:right="813.54330708661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o_cag@inbox.ru" TargetMode="External"/><Relationship Id="rId7" Type="http://schemas.openxmlformats.org/officeDocument/2006/relationships/hyperlink" Target="mailto:office@kras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